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center" w:pos="4819"/>
        </w:tabs>
        <w:jc w:val="left"/>
        <w:rPr>
          <w:rFonts w:hint="eastAsia"/>
          <w:b/>
          <w:bCs/>
          <w:sz w:val="28"/>
          <w:szCs w:val="28"/>
        </w:rPr>
      </w:pPr>
      <w:r>
        <w:rPr>
          <w:rFonts w:hint="eastAsia"/>
          <w:b/>
          <w:bCs/>
          <w:sz w:val="28"/>
          <w:szCs w:val="28"/>
        </w:rPr>
        <w:t>附件1</w:t>
      </w:r>
    </w:p>
    <w:p>
      <w:pPr>
        <w:tabs>
          <w:tab w:val="center" w:pos="4819"/>
        </w:tabs>
        <w:jc w:val="left"/>
        <w:rPr>
          <w:rFonts w:hint="eastAsia"/>
          <w:b/>
          <w:bCs/>
          <w:sz w:val="28"/>
          <w:szCs w:val="28"/>
        </w:rPr>
      </w:pPr>
    </w:p>
    <w:p>
      <w:pPr>
        <w:spacing w:line="300" w:lineRule="auto"/>
        <w:ind w:firstLine="643" w:firstLineChars="200"/>
        <w:jc w:val="center"/>
        <w:rPr>
          <w:rFonts w:hint="eastAsia" w:ascii="宋体" w:hAnsi="宋体"/>
          <w:b/>
          <w:bCs/>
          <w:color w:val="333333"/>
          <w:sz w:val="32"/>
          <w:szCs w:val="32"/>
          <w:shd w:val="clear" w:color="auto" w:fill="FFFFFF"/>
        </w:rPr>
      </w:pPr>
      <w:r>
        <w:rPr>
          <w:rFonts w:hint="eastAsia" w:ascii="宋体" w:hAnsi="宋体"/>
          <w:b/>
          <w:bCs/>
          <w:color w:val="333333"/>
          <w:sz w:val="32"/>
          <w:szCs w:val="32"/>
          <w:shd w:val="clear" w:color="auto" w:fill="FFFFFF"/>
        </w:rPr>
        <w:t>关于举办2016年秋季出国英语培训班的通知</w:t>
      </w:r>
    </w:p>
    <w:p>
      <w:pPr>
        <w:spacing w:line="300" w:lineRule="auto"/>
        <w:ind w:firstLine="560" w:firstLineChars="200"/>
        <w:rPr>
          <w:rFonts w:hint="eastAsia" w:ascii="宋体" w:hAnsi="宋体"/>
          <w:bCs/>
          <w:color w:val="333333"/>
          <w:sz w:val="28"/>
          <w:szCs w:val="28"/>
          <w:shd w:val="clear" w:color="auto" w:fill="FFFFFF"/>
        </w:rPr>
      </w:pPr>
    </w:p>
    <w:p>
      <w:pPr>
        <w:spacing w:line="300" w:lineRule="auto"/>
        <w:ind w:firstLine="640" w:firstLineChars="200"/>
        <w:rPr>
          <w:rFonts w:ascii="宋体" w:hAnsi="宋体"/>
          <w:bCs/>
          <w:color w:val="333333"/>
          <w:sz w:val="32"/>
          <w:szCs w:val="32"/>
          <w:shd w:val="clear" w:color="auto" w:fill="FFFFFF"/>
        </w:rPr>
      </w:pPr>
      <w:r>
        <w:rPr>
          <w:rFonts w:hint="eastAsia" w:ascii="宋体" w:hAnsi="宋体"/>
          <w:bCs/>
          <w:color w:val="333333"/>
          <w:sz w:val="32"/>
          <w:szCs w:val="32"/>
          <w:shd w:val="clear" w:color="auto" w:fill="FFFFFF"/>
        </w:rPr>
        <w:t>为办好浙江师范大学和上海外国语大学共同举办的2016年暑期和秋季英语培训班，现将有关事项通知如下：</w:t>
      </w:r>
    </w:p>
    <w:p>
      <w:pPr>
        <w:widowControl/>
        <w:spacing w:line="300" w:lineRule="auto"/>
        <w:ind w:firstLine="643" w:firstLineChars="200"/>
        <w:rPr>
          <w:rFonts w:hint="eastAsia" w:ascii="宋体" w:hAnsi="宋体" w:cs="宋体"/>
          <w:b/>
          <w:color w:val="000000"/>
          <w:kern w:val="0"/>
          <w:sz w:val="32"/>
          <w:szCs w:val="32"/>
        </w:rPr>
      </w:pPr>
      <w:r>
        <w:rPr>
          <w:rFonts w:hint="eastAsia" w:ascii="宋体" w:hAnsi="宋体" w:cs="宋体"/>
          <w:b/>
          <w:color w:val="000000"/>
          <w:kern w:val="0"/>
          <w:sz w:val="32"/>
          <w:szCs w:val="32"/>
        </w:rPr>
        <w:t>一、培训时间、地点</w:t>
      </w:r>
    </w:p>
    <w:p>
      <w:pPr>
        <w:widowControl/>
        <w:spacing w:line="300" w:lineRule="auto"/>
        <w:ind w:firstLine="640" w:firstLineChars="200"/>
        <w:rPr>
          <w:rFonts w:hint="eastAsia" w:ascii="宋体" w:hAnsi="宋体" w:cs="宋体"/>
          <w:color w:val="000000"/>
          <w:kern w:val="0"/>
          <w:sz w:val="32"/>
          <w:szCs w:val="32"/>
        </w:rPr>
      </w:pPr>
      <w:r>
        <w:rPr>
          <w:rFonts w:hint="eastAsia" w:ascii="宋体" w:hAnsi="宋体" w:cs="宋体"/>
          <w:color w:val="000000"/>
          <w:kern w:val="0"/>
          <w:sz w:val="32"/>
          <w:szCs w:val="32"/>
        </w:rPr>
        <w:t>培训须完成总课时约</w:t>
      </w:r>
      <w:r>
        <w:rPr>
          <w:rFonts w:ascii="宋体" w:hAnsi="宋体" w:cs="宋体"/>
          <w:color w:val="000000"/>
          <w:kern w:val="0"/>
          <w:sz w:val="32"/>
          <w:szCs w:val="32"/>
        </w:rPr>
        <w:t>320</w:t>
      </w:r>
      <w:r>
        <w:rPr>
          <w:rFonts w:hint="eastAsia" w:ascii="宋体" w:hAnsi="宋体" w:cs="宋体"/>
          <w:color w:val="000000"/>
          <w:kern w:val="0"/>
          <w:sz w:val="32"/>
          <w:szCs w:val="32"/>
        </w:rPr>
        <w:t>学时（以上外最后通知为准），分两阶段进行。第一阶段，</w:t>
      </w:r>
      <w:r>
        <w:rPr>
          <w:rFonts w:ascii="宋体" w:hAnsi="宋体" w:cs="宋体"/>
          <w:color w:val="000000"/>
          <w:kern w:val="0"/>
          <w:sz w:val="32"/>
          <w:szCs w:val="32"/>
        </w:rPr>
        <w:t>2016</w:t>
      </w:r>
      <w:r>
        <w:rPr>
          <w:rFonts w:hint="eastAsia" w:ascii="宋体" w:hAnsi="宋体" w:cs="宋体"/>
          <w:color w:val="000000"/>
          <w:kern w:val="0"/>
          <w:sz w:val="32"/>
          <w:szCs w:val="32"/>
        </w:rPr>
        <w:t>年暑假</w:t>
      </w:r>
      <w:r>
        <w:rPr>
          <w:rFonts w:ascii="宋体" w:hAnsi="宋体" w:cs="宋体"/>
          <w:color w:val="000000"/>
          <w:kern w:val="0"/>
          <w:sz w:val="32"/>
          <w:szCs w:val="32"/>
        </w:rPr>
        <w:t>7</w:t>
      </w:r>
      <w:r>
        <w:rPr>
          <w:rFonts w:hint="eastAsia" w:ascii="宋体" w:hAnsi="宋体" w:cs="宋体"/>
          <w:color w:val="000000"/>
          <w:kern w:val="0"/>
          <w:sz w:val="32"/>
          <w:szCs w:val="32"/>
        </w:rPr>
        <w:t>月</w:t>
      </w:r>
      <w:r>
        <w:rPr>
          <w:rFonts w:ascii="宋体" w:hAnsi="宋体" w:cs="宋体"/>
          <w:color w:val="000000"/>
          <w:kern w:val="0"/>
          <w:sz w:val="32"/>
          <w:szCs w:val="32"/>
        </w:rPr>
        <w:t>10</w:t>
      </w:r>
      <w:r>
        <w:rPr>
          <w:rFonts w:hint="eastAsia" w:ascii="宋体" w:hAnsi="宋体" w:cs="宋体"/>
          <w:color w:val="000000"/>
          <w:kern w:val="0"/>
          <w:sz w:val="32"/>
          <w:szCs w:val="32"/>
        </w:rPr>
        <w:t>日</w:t>
      </w:r>
      <w:r>
        <w:rPr>
          <w:rFonts w:ascii="宋体" w:hAnsi="宋体" w:cs="宋体"/>
          <w:color w:val="000000"/>
          <w:kern w:val="0"/>
          <w:sz w:val="32"/>
          <w:szCs w:val="32"/>
        </w:rPr>
        <w:t>—8</w:t>
      </w:r>
      <w:r>
        <w:rPr>
          <w:rFonts w:hint="eastAsia" w:ascii="宋体" w:hAnsi="宋体" w:cs="宋体"/>
          <w:color w:val="000000"/>
          <w:kern w:val="0"/>
          <w:sz w:val="32"/>
          <w:szCs w:val="32"/>
        </w:rPr>
        <w:t>月</w:t>
      </w:r>
      <w:r>
        <w:rPr>
          <w:rFonts w:ascii="宋体" w:hAnsi="宋体" w:cs="宋体"/>
          <w:color w:val="000000"/>
          <w:kern w:val="0"/>
          <w:sz w:val="32"/>
          <w:szCs w:val="32"/>
        </w:rPr>
        <w:t>12</w:t>
      </w:r>
      <w:r>
        <w:rPr>
          <w:rFonts w:hint="eastAsia" w:ascii="宋体" w:hAnsi="宋体" w:cs="宋体"/>
          <w:color w:val="000000"/>
          <w:kern w:val="0"/>
          <w:sz w:val="32"/>
          <w:szCs w:val="32"/>
        </w:rPr>
        <w:t>日在上海外国语大学出国留学人员培训部进行为期约一个月的集中培训，由上海外国语大学在职教师执教，课时为</w:t>
      </w:r>
      <w:r>
        <w:rPr>
          <w:rFonts w:ascii="宋体" w:hAnsi="宋体" w:cs="宋体"/>
          <w:color w:val="000000"/>
          <w:kern w:val="0"/>
          <w:sz w:val="32"/>
          <w:szCs w:val="32"/>
        </w:rPr>
        <w:t>180</w:t>
      </w:r>
      <w:r>
        <w:rPr>
          <w:rFonts w:hint="eastAsia" w:ascii="宋体" w:hAnsi="宋体" w:cs="宋体"/>
          <w:color w:val="000000"/>
          <w:kern w:val="0"/>
          <w:sz w:val="32"/>
          <w:szCs w:val="32"/>
        </w:rPr>
        <w:t>学时；第二阶段，秋季学期（</w:t>
      </w:r>
      <w:r>
        <w:rPr>
          <w:rFonts w:ascii="宋体" w:hAnsi="宋体" w:cs="宋体"/>
          <w:color w:val="000000"/>
          <w:kern w:val="0"/>
          <w:sz w:val="32"/>
          <w:szCs w:val="32"/>
        </w:rPr>
        <w:t>2016</w:t>
      </w:r>
      <w:r>
        <w:rPr>
          <w:rFonts w:hint="eastAsia" w:ascii="宋体" w:hAnsi="宋体" w:cs="宋体"/>
          <w:color w:val="000000"/>
          <w:kern w:val="0"/>
          <w:sz w:val="32"/>
          <w:szCs w:val="32"/>
        </w:rPr>
        <w:t>年秋季开学至</w:t>
      </w:r>
      <w:r>
        <w:rPr>
          <w:rFonts w:ascii="宋体" w:hAnsi="宋体" w:cs="宋体"/>
          <w:color w:val="000000"/>
          <w:kern w:val="0"/>
          <w:sz w:val="32"/>
          <w:szCs w:val="32"/>
        </w:rPr>
        <w:t>2016</w:t>
      </w:r>
      <w:r>
        <w:rPr>
          <w:rFonts w:hint="eastAsia" w:ascii="宋体" w:hAnsi="宋体" w:cs="宋体"/>
          <w:color w:val="000000"/>
          <w:kern w:val="0"/>
          <w:sz w:val="32"/>
          <w:szCs w:val="32"/>
        </w:rPr>
        <w:t>年</w:t>
      </w:r>
      <w:r>
        <w:rPr>
          <w:rFonts w:ascii="宋体" w:hAnsi="宋体" w:cs="宋体"/>
          <w:color w:val="000000"/>
          <w:kern w:val="0"/>
          <w:sz w:val="32"/>
          <w:szCs w:val="32"/>
        </w:rPr>
        <w:t>12</w:t>
      </w:r>
      <w:r>
        <w:rPr>
          <w:rFonts w:hint="eastAsia" w:ascii="宋体" w:hAnsi="宋体" w:cs="宋体"/>
          <w:color w:val="000000"/>
          <w:kern w:val="0"/>
          <w:sz w:val="32"/>
          <w:szCs w:val="32"/>
        </w:rPr>
        <w:t>月底），</w:t>
      </w:r>
      <w:r>
        <w:rPr>
          <w:rFonts w:hint="eastAsia" w:ascii="宋体" w:hAnsi="宋体"/>
          <w:bCs/>
          <w:color w:val="000000"/>
          <w:sz w:val="32"/>
          <w:szCs w:val="32"/>
          <w:shd w:val="clear" w:color="auto" w:fill="FFFFFF"/>
        </w:rPr>
        <w:t>在浙江师范大学杭州校区（具体上课地址为：杭州西湖区文二路浙师大杭州幼儿师范学院校园内）培训</w:t>
      </w:r>
      <w:r>
        <w:rPr>
          <w:rFonts w:hint="eastAsia" w:ascii="宋体" w:hAnsi="宋体" w:cs="宋体"/>
          <w:color w:val="000000"/>
          <w:kern w:val="0"/>
          <w:sz w:val="32"/>
          <w:szCs w:val="32"/>
        </w:rPr>
        <w:t>，由浙江师大外国语学院选派优秀教师授课，课时约为140学时。</w:t>
      </w:r>
    </w:p>
    <w:p>
      <w:pPr>
        <w:widowControl/>
        <w:spacing w:line="300" w:lineRule="auto"/>
        <w:ind w:firstLine="643" w:firstLineChars="200"/>
        <w:rPr>
          <w:rFonts w:hint="eastAsia" w:ascii="宋体" w:hAnsi="宋体" w:cs="宋体"/>
          <w:b/>
          <w:color w:val="000000"/>
          <w:kern w:val="0"/>
          <w:sz w:val="32"/>
          <w:szCs w:val="32"/>
        </w:rPr>
      </w:pPr>
      <w:r>
        <w:rPr>
          <w:rFonts w:hint="eastAsia" w:ascii="宋体" w:hAnsi="宋体" w:cs="宋体"/>
          <w:b/>
          <w:color w:val="000000"/>
          <w:kern w:val="0"/>
          <w:sz w:val="32"/>
          <w:szCs w:val="32"/>
        </w:rPr>
        <w:t>二、相关政策、要求</w:t>
      </w:r>
    </w:p>
    <w:p>
      <w:pPr>
        <w:widowControl/>
        <w:spacing w:line="300" w:lineRule="auto"/>
        <w:ind w:firstLine="640" w:firstLineChars="200"/>
        <w:rPr>
          <w:rFonts w:hint="eastAsia" w:ascii="宋体" w:hAnsi="宋体" w:cs="宋体"/>
          <w:color w:val="000000"/>
          <w:kern w:val="0"/>
          <w:sz w:val="32"/>
          <w:szCs w:val="32"/>
        </w:rPr>
      </w:pPr>
      <w:r>
        <w:rPr>
          <w:rFonts w:hint="eastAsia" w:ascii="宋体" w:hAnsi="宋体" w:cs="宋体"/>
          <w:color w:val="000000"/>
          <w:kern w:val="0"/>
          <w:sz w:val="32"/>
          <w:szCs w:val="32"/>
        </w:rPr>
        <w:t>1．在学要求：以教育部公派生全日制外语培训的相同要求安排教学和考试，学员必须准时出席培训期间的全部课程（包括其它学习以及规定参加的各类活动），按时上、下课，中途一般不得退学。结业考试时间和要求等与全日制教育部公派生的考试相同，考试地点在上海外国语大学出国留学人员培训部。</w:t>
      </w:r>
    </w:p>
    <w:p>
      <w:pPr>
        <w:widowControl/>
        <w:spacing w:line="300" w:lineRule="auto"/>
        <w:ind w:firstLine="640" w:firstLineChars="200"/>
        <w:rPr>
          <w:rFonts w:hint="eastAsia" w:ascii="宋体" w:hAnsi="宋体" w:cs="宋体"/>
          <w:color w:val="000000"/>
          <w:kern w:val="0"/>
          <w:sz w:val="32"/>
          <w:szCs w:val="32"/>
        </w:rPr>
      </w:pPr>
      <w:r>
        <w:rPr>
          <w:rFonts w:hint="eastAsia" w:ascii="宋体" w:hAnsi="宋体" w:cs="宋体"/>
          <w:color w:val="000000"/>
          <w:kern w:val="0"/>
          <w:sz w:val="32"/>
          <w:szCs w:val="32"/>
        </w:rPr>
        <w:t>2．成绩使用：凡期末结业考试通过者颁发与全日制教育部公派生相同的结业证书和成绩单，此成绩可作为国家留学基金委所有项目的英语达标要求，有效期为两年。</w:t>
      </w:r>
    </w:p>
    <w:p>
      <w:pPr>
        <w:widowControl/>
        <w:spacing w:line="300" w:lineRule="auto"/>
        <w:ind w:firstLine="640" w:firstLineChars="200"/>
        <w:rPr>
          <w:rFonts w:hint="eastAsia" w:ascii="宋体" w:hAnsi="宋体" w:cs="宋体"/>
          <w:color w:val="000000"/>
          <w:kern w:val="0"/>
          <w:sz w:val="32"/>
          <w:szCs w:val="32"/>
        </w:rPr>
      </w:pPr>
      <w:r>
        <w:rPr>
          <w:rFonts w:hint="eastAsia" w:ascii="宋体" w:hAnsi="宋体" w:cs="宋体"/>
          <w:color w:val="000000"/>
          <w:kern w:val="0"/>
          <w:sz w:val="32"/>
          <w:szCs w:val="32"/>
        </w:rPr>
        <w:t>3．教学管理：独立编班，设班长、副班长各1名，班主任老师1名，以负责学员日常教学管理工作和沟通协调工作。学员在学习期间应严格遵守相关制度。</w:t>
      </w:r>
    </w:p>
    <w:p>
      <w:pPr>
        <w:widowControl/>
        <w:spacing w:line="300" w:lineRule="auto"/>
        <w:ind w:firstLine="640" w:firstLineChars="200"/>
        <w:rPr>
          <w:rFonts w:hint="eastAsia" w:ascii="宋体" w:hAnsi="宋体" w:cs="宋体"/>
          <w:color w:val="000000"/>
          <w:kern w:val="0"/>
          <w:sz w:val="32"/>
          <w:szCs w:val="32"/>
        </w:rPr>
      </w:pPr>
      <w:r>
        <w:rPr>
          <w:rFonts w:hint="eastAsia" w:ascii="宋体" w:hAnsi="宋体" w:cs="宋体"/>
          <w:color w:val="000000"/>
          <w:kern w:val="0"/>
          <w:sz w:val="32"/>
          <w:szCs w:val="32"/>
        </w:rPr>
        <w:t>4．学习费用：在上海外国语大学培训学费大约是</w:t>
      </w:r>
      <w:r>
        <w:rPr>
          <w:rFonts w:ascii="宋体" w:hAnsi="宋体" w:cs="宋体"/>
          <w:color w:val="000000"/>
          <w:kern w:val="0"/>
          <w:sz w:val="32"/>
          <w:szCs w:val="32"/>
        </w:rPr>
        <w:t>5700</w:t>
      </w:r>
      <w:r>
        <w:rPr>
          <w:rFonts w:hint="eastAsia" w:ascii="宋体" w:hAnsi="宋体" w:cs="宋体"/>
          <w:color w:val="000000"/>
          <w:kern w:val="0"/>
          <w:sz w:val="32"/>
          <w:szCs w:val="32"/>
        </w:rPr>
        <w:t>元，另加书费</w:t>
      </w:r>
      <w:r>
        <w:rPr>
          <w:rFonts w:ascii="宋体" w:hAnsi="宋体" w:cs="宋体"/>
          <w:color w:val="000000"/>
          <w:kern w:val="0"/>
          <w:sz w:val="32"/>
          <w:szCs w:val="32"/>
        </w:rPr>
        <w:t>280</w:t>
      </w:r>
      <w:r>
        <w:rPr>
          <w:rFonts w:hint="eastAsia" w:ascii="宋体" w:hAnsi="宋体" w:cs="宋体"/>
          <w:color w:val="000000"/>
          <w:kern w:val="0"/>
          <w:sz w:val="32"/>
          <w:szCs w:val="32"/>
        </w:rPr>
        <w:t>元左右，在杭州培训学费大约</w:t>
      </w:r>
      <w:r>
        <w:rPr>
          <w:rFonts w:ascii="宋体" w:hAnsi="宋体" w:cs="宋体"/>
          <w:color w:val="000000"/>
          <w:kern w:val="0"/>
          <w:sz w:val="32"/>
          <w:szCs w:val="32"/>
        </w:rPr>
        <w:t>3500</w:t>
      </w:r>
      <w:r>
        <w:rPr>
          <w:rFonts w:hint="eastAsia" w:ascii="宋体" w:hAnsi="宋体" w:cs="宋体"/>
          <w:color w:val="000000"/>
          <w:kern w:val="0"/>
          <w:sz w:val="32"/>
          <w:szCs w:val="32"/>
        </w:rPr>
        <w:t>元（已包含书籍资料费等），共计</w:t>
      </w:r>
      <w:r>
        <w:rPr>
          <w:rFonts w:ascii="宋体" w:hAnsi="宋体" w:cs="宋体"/>
          <w:color w:val="000000"/>
          <w:kern w:val="0"/>
          <w:sz w:val="32"/>
          <w:szCs w:val="32"/>
        </w:rPr>
        <w:t>9480</w:t>
      </w:r>
      <w:r>
        <w:rPr>
          <w:rFonts w:hint="eastAsia" w:ascii="宋体" w:hAnsi="宋体" w:cs="宋体"/>
          <w:color w:val="000000"/>
          <w:kern w:val="0"/>
          <w:sz w:val="32"/>
          <w:szCs w:val="32"/>
        </w:rPr>
        <w:t>元左右。在上海外国语大学培训期间食宿自理，浙师大外语学院主管老师会协助安排酒店。</w:t>
      </w:r>
    </w:p>
    <w:p>
      <w:pPr>
        <w:widowControl/>
        <w:spacing w:line="300" w:lineRule="auto"/>
        <w:ind w:firstLine="643" w:firstLineChars="200"/>
        <w:rPr>
          <w:rFonts w:hint="eastAsia" w:ascii="宋体" w:hAnsi="宋体" w:cs="宋体"/>
          <w:b/>
          <w:color w:val="000000"/>
          <w:kern w:val="0"/>
          <w:sz w:val="32"/>
          <w:szCs w:val="32"/>
        </w:rPr>
      </w:pPr>
      <w:r>
        <w:rPr>
          <w:rFonts w:hint="eastAsia" w:ascii="宋体" w:hAnsi="宋体" w:cs="宋体"/>
          <w:b/>
          <w:color w:val="000000"/>
          <w:kern w:val="0"/>
          <w:sz w:val="32"/>
          <w:szCs w:val="32"/>
        </w:rPr>
        <w:t>三、报名要求和截止时间</w:t>
      </w:r>
    </w:p>
    <w:p>
      <w:pPr>
        <w:widowControl/>
        <w:spacing w:line="300" w:lineRule="auto"/>
        <w:ind w:firstLine="640" w:firstLineChars="200"/>
        <w:rPr>
          <w:rFonts w:hint="eastAsia" w:ascii="宋体" w:hAnsi="宋体" w:cs="宋体"/>
          <w:color w:val="000000"/>
          <w:kern w:val="0"/>
          <w:sz w:val="32"/>
          <w:szCs w:val="32"/>
        </w:rPr>
      </w:pPr>
      <w:r>
        <w:rPr>
          <w:rFonts w:hint="eastAsia" w:ascii="宋体" w:hAnsi="宋体" w:cs="宋体"/>
          <w:color w:val="000000"/>
          <w:kern w:val="0"/>
          <w:sz w:val="32"/>
          <w:szCs w:val="32"/>
        </w:rPr>
        <w:t>请各学校协助及时通知和动员教师积极报名，填写英语培训报名汇总表，并于5月20日之前将本校报名汇总表电子稿发送至</w:t>
      </w:r>
      <w:r>
        <w:rPr>
          <w:rFonts w:hint="eastAsia" w:ascii="宋体" w:hAnsi="宋体" w:cs="宋体"/>
          <w:color w:val="FF0000"/>
          <w:kern w:val="0"/>
          <w:sz w:val="32"/>
          <w:szCs w:val="32"/>
        </w:rPr>
        <w:fldChar w:fldCharType="begin"/>
      </w:r>
      <w:r>
        <w:rPr>
          <w:rFonts w:hint="eastAsia" w:ascii="宋体" w:hAnsi="宋体" w:cs="宋体"/>
          <w:color w:val="FF0000"/>
          <w:kern w:val="0"/>
          <w:sz w:val="32"/>
          <w:szCs w:val="32"/>
        </w:rPr>
        <w:instrText xml:space="preserve"> HYPERLINK "mailto:同时发送电子稿至szb@zjnu.cn" </w:instrText>
      </w:r>
      <w:r>
        <w:rPr>
          <w:rFonts w:hint="eastAsia" w:ascii="宋体" w:hAnsi="宋体" w:cs="宋体"/>
          <w:color w:val="FF0000"/>
          <w:kern w:val="0"/>
          <w:sz w:val="32"/>
          <w:szCs w:val="32"/>
        </w:rPr>
        <w:fldChar w:fldCharType="separate"/>
      </w:r>
      <w:r>
        <w:rPr>
          <w:rFonts w:hint="eastAsia" w:ascii="宋体" w:hAnsi="宋体" w:cs="宋体"/>
          <w:color w:val="FF0000"/>
          <w:kern w:val="0"/>
          <w:sz w:val="32"/>
          <w:szCs w:val="32"/>
        </w:rPr>
        <w:t>szb2@zjnu.cn</w:t>
      </w:r>
      <w:r>
        <w:rPr>
          <w:rFonts w:hint="eastAsia" w:ascii="宋体" w:hAnsi="宋体" w:cs="宋体"/>
          <w:color w:val="FF0000"/>
          <w:kern w:val="0"/>
          <w:sz w:val="32"/>
          <w:szCs w:val="32"/>
        </w:rPr>
        <w:fldChar w:fldCharType="end"/>
      </w:r>
      <w:r>
        <w:rPr>
          <w:rFonts w:hint="eastAsia" w:ascii="宋体" w:hAnsi="宋体" w:cs="宋体"/>
          <w:color w:val="000000"/>
          <w:kern w:val="0"/>
          <w:sz w:val="32"/>
          <w:szCs w:val="32"/>
        </w:rPr>
        <w:t>。浙师大将于6月初组织英语摸底考试，英语成绩优秀者可优先考虑，培训人数将控制在90人左右。</w:t>
      </w:r>
    </w:p>
    <w:p>
      <w:pPr>
        <w:spacing w:line="300" w:lineRule="auto"/>
        <w:ind w:firstLine="627" w:firstLineChars="196"/>
        <w:rPr>
          <w:rFonts w:hint="eastAsia" w:ascii="宋体" w:hAnsi="宋体"/>
          <w:bCs/>
          <w:color w:val="333333"/>
          <w:sz w:val="32"/>
          <w:szCs w:val="32"/>
          <w:shd w:val="clear" w:color="auto" w:fill="FFFFFF"/>
        </w:rPr>
      </w:pPr>
      <w:r>
        <w:rPr>
          <w:rFonts w:hint="eastAsia" w:ascii="宋体" w:hAnsi="宋体"/>
          <w:bCs/>
          <w:color w:val="333333"/>
          <w:sz w:val="32"/>
          <w:szCs w:val="32"/>
          <w:shd w:val="clear" w:color="auto" w:fill="FFFFFF"/>
        </w:rPr>
        <w:t>需了解培训相关事宜，请联系：姚老师，手机：13757998868。</w:t>
      </w:r>
    </w:p>
    <w:p>
      <w:pPr>
        <w:spacing w:line="300" w:lineRule="auto"/>
        <w:jc w:val="right"/>
        <w:rPr>
          <w:rFonts w:hint="eastAsia" w:ascii="宋体" w:hAnsi="宋体"/>
          <w:sz w:val="30"/>
          <w:szCs w:val="30"/>
        </w:rPr>
      </w:pPr>
      <w:r>
        <w:rPr>
          <w:rFonts w:hint="eastAsia" w:ascii="宋体" w:hAnsi="宋体"/>
          <w:sz w:val="32"/>
          <w:szCs w:val="32"/>
        </w:rPr>
        <w:t>2016年5月</w:t>
      </w:r>
    </w:p>
    <w:p>
      <w:pPr>
        <w:tabs>
          <w:tab w:val="center" w:pos="4819"/>
        </w:tabs>
        <w:jc w:val="left"/>
        <w:rPr>
          <w:rFonts w:hint="eastAsia"/>
          <w:b/>
          <w:bCs/>
          <w:sz w:val="28"/>
          <w:szCs w:val="28"/>
        </w:rPr>
        <w:sectPr>
          <w:pgSz w:w="11906" w:h="16838"/>
          <w:pgMar w:top="1531" w:right="2098" w:bottom="1531" w:left="2098" w:header="851" w:footer="992" w:gutter="0"/>
          <w:cols w:space="720" w:num="1"/>
          <w:docGrid w:linePitch="312" w:charSpace="0"/>
        </w:sectPr>
      </w:pPr>
    </w:p>
    <w:p>
      <w:pPr>
        <w:tabs>
          <w:tab w:val="center" w:pos="4819"/>
        </w:tabs>
        <w:jc w:val="left"/>
        <w:rPr>
          <w:rFonts w:hint="eastAsia"/>
          <w:b/>
          <w:bCs/>
          <w:sz w:val="28"/>
          <w:szCs w:val="28"/>
        </w:rPr>
      </w:pPr>
      <w:r>
        <w:rPr>
          <w:rFonts w:hint="eastAsia"/>
          <w:b/>
          <w:bCs/>
          <w:sz w:val="28"/>
          <w:szCs w:val="28"/>
        </w:rPr>
        <w:t>附件2</w:t>
      </w:r>
    </w:p>
    <w:p>
      <w:pPr>
        <w:tabs>
          <w:tab w:val="center" w:pos="4819"/>
        </w:tabs>
        <w:jc w:val="center"/>
        <w:rPr>
          <w:rFonts w:hint="eastAsia"/>
          <w:sz w:val="32"/>
          <w:szCs w:val="32"/>
        </w:rPr>
      </w:pPr>
      <w:r>
        <w:rPr>
          <w:rFonts w:hint="eastAsia"/>
          <w:sz w:val="32"/>
          <w:szCs w:val="32"/>
        </w:rPr>
        <w:t>2016年1月异地合作寒假班报名信息表</w:t>
      </w:r>
    </w:p>
    <w:p>
      <w:pPr>
        <w:tabs>
          <w:tab w:val="center" w:pos="4819"/>
        </w:tabs>
        <w:jc w:val="center"/>
        <w:rPr>
          <w:rFonts w:hint="eastAsia"/>
          <w:sz w:val="32"/>
          <w:szCs w:val="32"/>
        </w:rPr>
      </w:pPr>
    </w:p>
    <w:tbl>
      <w:tblPr>
        <w:tblStyle w:val="3"/>
        <w:tblW w:w="16226" w:type="dxa"/>
        <w:jc w:val="center"/>
        <w:tblInd w:w="0" w:type="dxa"/>
        <w:tblLayout w:type="fixed"/>
        <w:tblCellMar>
          <w:top w:w="0" w:type="dxa"/>
          <w:left w:w="108" w:type="dxa"/>
          <w:bottom w:w="0" w:type="dxa"/>
          <w:right w:w="108" w:type="dxa"/>
        </w:tblCellMar>
      </w:tblPr>
      <w:tblGrid>
        <w:gridCol w:w="453"/>
        <w:gridCol w:w="853"/>
        <w:gridCol w:w="1440"/>
        <w:gridCol w:w="995"/>
        <w:gridCol w:w="1033"/>
        <w:gridCol w:w="879"/>
        <w:gridCol w:w="1100"/>
        <w:gridCol w:w="1128"/>
        <w:gridCol w:w="1660"/>
        <w:gridCol w:w="1585"/>
        <w:gridCol w:w="2860"/>
        <w:gridCol w:w="2240"/>
      </w:tblGrid>
      <w:tr>
        <w:tblPrEx>
          <w:tblLayout w:type="fixed"/>
          <w:tblCellMar>
            <w:top w:w="0" w:type="dxa"/>
            <w:left w:w="108" w:type="dxa"/>
            <w:bottom w:w="0" w:type="dxa"/>
            <w:right w:w="108" w:type="dxa"/>
          </w:tblCellMar>
        </w:tblPrEx>
        <w:trPr>
          <w:trHeight w:val="499" w:hRule="atLeast"/>
          <w:jc w:val="center"/>
        </w:trPr>
        <w:tc>
          <w:tcPr>
            <w:tcW w:w="453" w:type="dxa"/>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rPr>
                <w:rFonts w:ascii="宋体" w:hAnsi="宋体" w:cs="宋体"/>
                <w:b/>
                <w:bCs/>
                <w:kern w:val="0"/>
                <w:sz w:val="20"/>
              </w:rPr>
            </w:pPr>
            <w:r>
              <w:rPr>
                <w:rFonts w:hint="eastAsia" w:ascii="宋体" w:hAnsi="宋体" w:cs="宋体"/>
                <w:b/>
                <w:bCs/>
                <w:kern w:val="0"/>
                <w:sz w:val="20"/>
              </w:rPr>
              <w:t>序号</w:t>
            </w:r>
          </w:p>
        </w:tc>
        <w:tc>
          <w:tcPr>
            <w:tcW w:w="853" w:type="dxa"/>
            <w:tcBorders>
              <w:top w:val="single" w:color="auto" w:sz="4" w:space="0"/>
              <w:left w:val="nil"/>
              <w:bottom w:val="single" w:color="auto" w:sz="4" w:space="0"/>
              <w:right w:val="single" w:color="auto" w:sz="4" w:space="0"/>
            </w:tcBorders>
            <w:shd w:val="clear" w:color="auto" w:fill="99CCFF"/>
            <w:vAlign w:val="center"/>
          </w:tcPr>
          <w:p>
            <w:pPr>
              <w:widowControl/>
              <w:jc w:val="center"/>
              <w:rPr>
                <w:rFonts w:ascii="宋体" w:hAnsi="宋体" w:cs="宋体"/>
                <w:b/>
                <w:bCs/>
                <w:kern w:val="0"/>
                <w:sz w:val="20"/>
              </w:rPr>
            </w:pPr>
            <w:r>
              <w:rPr>
                <w:rFonts w:hint="eastAsia" w:ascii="宋体" w:hAnsi="宋体" w:cs="宋体"/>
                <w:b/>
                <w:bCs/>
                <w:kern w:val="0"/>
                <w:sz w:val="20"/>
              </w:rPr>
              <w:t>姓名</w:t>
            </w:r>
          </w:p>
        </w:tc>
        <w:tc>
          <w:tcPr>
            <w:tcW w:w="1440" w:type="dxa"/>
            <w:tcBorders>
              <w:top w:val="single" w:color="auto" w:sz="4" w:space="0"/>
              <w:left w:val="nil"/>
              <w:bottom w:val="single" w:color="auto" w:sz="4" w:space="0"/>
              <w:right w:val="single" w:color="auto" w:sz="4" w:space="0"/>
            </w:tcBorders>
            <w:shd w:val="clear" w:color="auto" w:fill="99CCFF"/>
            <w:vAlign w:val="center"/>
          </w:tcPr>
          <w:p>
            <w:pPr>
              <w:widowControl/>
              <w:jc w:val="center"/>
              <w:rPr>
                <w:rFonts w:ascii="宋体" w:hAnsi="宋体" w:cs="宋体"/>
                <w:b/>
                <w:bCs/>
                <w:kern w:val="0"/>
                <w:sz w:val="20"/>
              </w:rPr>
            </w:pPr>
            <w:r>
              <w:rPr>
                <w:rFonts w:hint="eastAsia" w:ascii="宋体" w:hAnsi="宋体" w:cs="宋体"/>
                <w:b/>
                <w:bCs/>
                <w:kern w:val="0"/>
                <w:sz w:val="20"/>
              </w:rPr>
              <w:t>姓名拼音</w:t>
            </w:r>
          </w:p>
        </w:tc>
        <w:tc>
          <w:tcPr>
            <w:tcW w:w="995" w:type="dxa"/>
            <w:tcBorders>
              <w:top w:val="single" w:color="auto" w:sz="4" w:space="0"/>
              <w:left w:val="nil"/>
              <w:bottom w:val="single" w:color="auto" w:sz="4" w:space="0"/>
              <w:right w:val="single" w:color="auto" w:sz="4" w:space="0"/>
            </w:tcBorders>
            <w:shd w:val="clear" w:color="auto" w:fill="99CCFF"/>
            <w:vAlign w:val="center"/>
          </w:tcPr>
          <w:p>
            <w:pPr>
              <w:widowControl/>
              <w:jc w:val="center"/>
              <w:rPr>
                <w:rFonts w:ascii="宋体" w:hAnsi="宋体" w:cs="宋体"/>
                <w:b/>
                <w:bCs/>
                <w:kern w:val="0"/>
                <w:sz w:val="20"/>
              </w:rPr>
            </w:pPr>
            <w:r>
              <w:rPr>
                <w:rFonts w:hint="eastAsia" w:ascii="宋体" w:hAnsi="宋体" w:cs="宋体"/>
                <w:b/>
                <w:bCs/>
                <w:kern w:val="0"/>
                <w:sz w:val="20"/>
              </w:rPr>
              <w:t>性别</w:t>
            </w:r>
          </w:p>
        </w:tc>
        <w:tc>
          <w:tcPr>
            <w:tcW w:w="1033" w:type="dxa"/>
            <w:tcBorders>
              <w:top w:val="single" w:color="auto" w:sz="4" w:space="0"/>
              <w:left w:val="nil"/>
              <w:bottom w:val="single" w:color="auto" w:sz="4" w:space="0"/>
              <w:right w:val="single" w:color="auto" w:sz="4" w:space="0"/>
            </w:tcBorders>
            <w:shd w:val="clear" w:color="auto" w:fill="99CCFF"/>
            <w:vAlign w:val="center"/>
          </w:tcPr>
          <w:p>
            <w:pPr>
              <w:widowControl/>
              <w:jc w:val="center"/>
              <w:rPr>
                <w:rFonts w:hint="eastAsia" w:ascii="宋体" w:hAnsi="宋体" w:cs="宋体"/>
                <w:b/>
                <w:bCs/>
                <w:kern w:val="0"/>
                <w:sz w:val="20"/>
              </w:rPr>
            </w:pPr>
            <w:r>
              <w:rPr>
                <w:rFonts w:hint="eastAsia" w:ascii="宋体" w:hAnsi="宋体" w:cs="宋体"/>
                <w:b/>
                <w:bCs/>
                <w:kern w:val="0"/>
                <w:sz w:val="20"/>
              </w:rPr>
              <w:t>出生</w:t>
            </w:r>
          </w:p>
          <w:p>
            <w:pPr>
              <w:widowControl/>
              <w:jc w:val="center"/>
              <w:rPr>
                <w:rFonts w:ascii="宋体" w:hAnsi="宋体" w:cs="宋体"/>
                <w:b/>
                <w:bCs/>
                <w:kern w:val="0"/>
                <w:sz w:val="20"/>
              </w:rPr>
            </w:pPr>
            <w:r>
              <w:rPr>
                <w:rFonts w:hint="eastAsia" w:ascii="宋体" w:hAnsi="宋体" w:cs="宋体"/>
                <w:b/>
                <w:bCs/>
                <w:kern w:val="0"/>
                <w:sz w:val="20"/>
              </w:rPr>
              <w:t>年月日</w:t>
            </w:r>
          </w:p>
        </w:tc>
        <w:tc>
          <w:tcPr>
            <w:tcW w:w="879" w:type="dxa"/>
            <w:tcBorders>
              <w:top w:val="single" w:color="auto" w:sz="4" w:space="0"/>
              <w:left w:val="nil"/>
              <w:bottom w:val="single" w:color="auto" w:sz="4" w:space="0"/>
              <w:right w:val="single" w:color="auto" w:sz="4" w:space="0"/>
            </w:tcBorders>
            <w:shd w:val="clear" w:color="auto" w:fill="99CCFF"/>
            <w:vAlign w:val="center"/>
          </w:tcPr>
          <w:p>
            <w:pPr>
              <w:widowControl/>
              <w:jc w:val="center"/>
              <w:rPr>
                <w:rFonts w:hint="eastAsia" w:ascii="宋体" w:hAnsi="宋体" w:cs="宋体"/>
                <w:b/>
                <w:bCs/>
                <w:kern w:val="0"/>
                <w:sz w:val="20"/>
              </w:rPr>
            </w:pPr>
            <w:r>
              <w:rPr>
                <w:rFonts w:hint="eastAsia" w:ascii="宋体" w:hAnsi="宋体" w:cs="宋体"/>
                <w:b/>
                <w:bCs/>
                <w:kern w:val="0"/>
                <w:sz w:val="20"/>
              </w:rPr>
              <w:t>工作</w:t>
            </w:r>
          </w:p>
          <w:p>
            <w:pPr>
              <w:widowControl/>
              <w:jc w:val="center"/>
              <w:rPr>
                <w:rFonts w:ascii="宋体" w:hAnsi="宋体" w:cs="宋体"/>
                <w:b/>
                <w:bCs/>
                <w:kern w:val="0"/>
                <w:sz w:val="20"/>
              </w:rPr>
            </w:pPr>
            <w:r>
              <w:rPr>
                <w:rFonts w:hint="eastAsia" w:ascii="宋体" w:hAnsi="宋体" w:cs="宋体"/>
                <w:b/>
                <w:bCs/>
                <w:kern w:val="0"/>
                <w:sz w:val="20"/>
              </w:rPr>
              <w:t>单位</w:t>
            </w:r>
          </w:p>
        </w:tc>
        <w:tc>
          <w:tcPr>
            <w:tcW w:w="1100" w:type="dxa"/>
            <w:tcBorders>
              <w:top w:val="single" w:color="auto" w:sz="4" w:space="0"/>
              <w:left w:val="nil"/>
              <w:bottom w:val="single" w:color="auto" w:sz="4" w:space="0"/>
              <w:right w:val="single" w:color="auto" w:sz="4" w:space="0"/>
            </w:tcBorders>
            <w:shd w:val="clear" w:color="auto" w:fill="99CCFF"/>
            <w:vAlign w:val="center"/>
          </w:tcPr>
          <w:p>
            <w:pPr>
              <w:widowControl/>
              <w:jc w:val="center"/>
              <w:rPr>
                <w:rFonts w:hint="eastAsia" w:ascii="宋体" w:hAnsi="宋体" w:cs="宋体"/>
                <w:b/>
                <w:bCs/>
                <w:kern w:val="0"/>
                <w:sz w:val="20"/>
              </w:rPr>
            </w:pPr>
            <w:r>
              <w:rPr>
                <w:rFonts w:hint="eastAsia" w:ascii="宋体" w:hAnsi="宋体" w:cs="宋体"/>
                <w:b/>
                <w:bCs/>
                <w:kern w:val="0"/>
                <w:sz w:val="20"/>
              </w:rPr>
              <w:t>身份证号</w:t>
            </w:r>
          </w:p>
        </w:tc>
        <w:tc>
          <w:tcPr>
            <w:tcW w:w="1128" w:type="dxa"/>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rPr>
                <w:rFonts w:ascii="宋体" w:hAnsi="宋体" w:cs="宋体"/>
                <w:b/>
                <w:bCs/>
                <w:kern w:val="0"/>
                <w:sz w:val="20"/>
              </w:rPr>
            </w:pPr>
            <w:r>
              <w:rPr>
                <w:rFonts w:hint="eastAsia" w:ascii="宋体" w:hAnsi="宋体" w:cs="宋体"/>
                <w:b/>
                <w:bCs/>
                <w:kern w:val="0"/>
                <w:sz w:val="20"/>
              </w:rPr>
              <w:t>学历</w:t>
            </w:r>
          </w:p>
        </w:tc>
        <w:tc>
          <w:tcPr>
            <w:tcW w:w="1660" w:type="dxa"/>
            <w:tcBorders>
              <w:top w:val="single" w:color="auto" w:sz="4" w:space="0"/>
              <w:left w:val="nil"/>
              <w:bottom w:val="single" w:color="auto" w:sz="4" w:space="0"/>
              <w:right w:val="single" w:color="auto" w:sz="4" w:space="0"/>
            </w:tcBorders>
            <w:shd w:val="clear" w:color="auto" w:fill="99CCFF"/>
            <w:vAlign w:val="center"/>
          </w:tcPr>
          <w:p>
            <w:pPr>
              <w:widowControl/>
              <w:jc w:val="center"/>
              <w:rPr>
                <w:rFonts w:ascii="宋体" w:hAnsi="宋体" w:cs="宋体"/>
                <w:b/>
                <w:bCs/>
                <w:kern w:val="0"/>
                <w:sz w:val="20"/>
              </w:rPr>
            </w:pPr>
            <w:r>
              <w:rPr>
                <w:rFonts w:hint="eastAsia" w:ascii="宋体" w:hAnsi="宋体" w:cs="宋体"/>
                <w:b/>
                <w:bCs/>
                <w:kern w:val="0"/>
                <w:sz w:val="20"/>
              </w:rPr>
              <w:t>家庭住址</w:t>
            </w:r>
          </w:p>
        </w:tc>
        <w:tc>
          <w:tcPr>
            <w:tcW w:w="1585" w:type="dxa"/>
            <w:tcBorders>
              <w:top w:val="single" w:color="auto" w:sz="4" w:space="0"/>
              <w:left w:val="nil"/>
              <w:bottom w:val="single" w:color="auto" w:sz="4" w:space="0"/>
              <w:right w:val="single" w:color="auto" w:sz="4" w:space="0"/>
            </w:tcBorders>
            <w:shd w:val="clear" w:color="auto" w:fill="99CCFF"/>
            <w:vAlign w:val="center"/>
          </w:tcPr>
          <w:p>
            <w:pPr>
              <w:widowControl/>
              <w:jc w:val="center"/>
              <w:rPr>
                <w:rFonts w:hint="eastAsia" w:ascii="宋体" w:hAnsi="宋体" w:cs="宋体"/>
                <w:b/>
                <w:bCs/>
                <w:kern w:val="0"/>
                <w:sz w:val="20"/>
              </w:rPr>
            </w:pPr>
            <w:r>
              <w:rPr>
                <w:rFonts w:hint="eastAsia" w:ascii="宋体" w:hAnsi="宋体" w:cs="宋体"/>
                <w:b/>
                <w:bCs/>
                <w:kern w:val="0"/>
                <w:sz w:val="20"/>
              </w:rPr>
              <w:t>邮编</w:t>
            </w:r>
          </w:p>
        </w:tc>
        <w:tc>
          <w:tcPr>
            <w:tcW w:w="2860" w:type="dxa"/>
            <w:tcBorders>
              <w:top w:val="single" w:color="auto" w:sz="4" w:space="0"/>
              <w:left w:val="single" w:color="auto" w:sz="4" w:space="0"/>
              <w:bottom w:val="single" w:color="auto" w:sz="4" w:space="0"/>
              <w:right w:val="single" w:color="auto" w:sz="4" w:space="0"/>
            </w:tcBorders>
            <w:shd w:val="clear" w:color="auto" w:fill="99CCFF"/>
            <w:vAlign w:val="center"/>
          </w:tcPr>
          <w:p>
            <w:pPr>
              <w:widowControl/>
              <w:jc w:val="center"/>
              <w:rPr>
                <w:rFonts w:ascii="宋体" w:hAnsi="宋体" w:cs="宋体"/>
                <w:b/>
                <w:bCs/>
                <w:kern w:val="0"/>
                <w:sz w:val="20"/>
              </w:rPr>
            </w:pPr>
            <w:r>
              <w:rPr>
                <w:rFonts w:hint="eastAsia" w:ascii="宋体" w:hAnsi="宋体" w:cs="宋体"/>
                <w:b/>
                <w:bCs/>
                <w:kern w:val="0"/>
                <w:sz w:val="20"/>
              </w:rPr>
              <w:t>电子邮箱</w:t>
            </w:r>
          </w:p>
        </w:tc>
        <w:tc>
          <w:tcPr>
            <w:tcW w:w="2240" w:type="dxa"/>
            <w:tcBorders>
              <w:top w:val="single" w:color="auto" w:sz="4" w:space="0"/>
              <w:left w:val="nil"/>
              <w:bottom w:val="single" w:color="auto" w:sz="4" w:space="0"/>
              <w:right w:val="single" w:color="auto" w:sz="4" w:space="0"/>
            </w:tcBorders>
            <w:shd w:val="clear" w:color="auto" w:fill="99CCFF"/>
            <w:vAlign w:val="center"/>
          </w:tcPr>
          <w:p>
            <w:pPr>
              <w:widowControl/>
              <w:jc w:val="center"/>
              <w:rPr>
                <w:rFonts w:ascii="宋体" w:hAnsi="宋体" w:cs="宋体"/>
                <w:b/>
                <w:bCs/>
                <w:kern w:val="0"/>
                <w:sz w:val="20"/>
              </w:rPr>
            </w:pPr>
            <w:r>
              <w:rPr>
                <w:rFonts w:hint="eastAsia" w:ascii="宋体" w:hAnsi="宋体" w:cs="宋体"/>
                <w:b/>
                <w:bCs/>
                <w:kern w:val="0"/>
                <w:sz w:val="20"/>
              </w:rPr>
              <w:t>联系电话</w:t>
            </w:r>
          </w:p>
        </w:tc>
      </w:tr>
      <w:tr>
        <w:tblPrEx>
          <w:tblLayout w:type="fixed"/>
          <w:tblCellMar>
            <w:top w:w="0" w:type="dxa"/>
            <w:left w:w="108" w:type="dxa"/>
            <w:bottom w:w="0" w:type="dxa"/>
            <w:right w:w="108" w:type="dxa"/>
          </w:tblCellMar>
        </w:tblPrEx>
        <w:trPr>
          <w:trHeight w:val="499" w:hRule="atLeast"/>
          <w:jc w:val="center"/>
        </w:trPr>
        <w:tc>
          <w:tcPr>
            <w:tcW w:w="453" w:type="dxa"/>
            <w:tcBorders>
              <w:top w:val="single" w:color="auto" w:sz="4" w:space="0"/>
              <w:left w:val="single" w:color="auto" w:sz="4" w:space="0"/>
              <w:bottom w:val="single" w:color="auto" w:sz="4" w:space="0"/>
              <w:right w:val="single" w:color="auto" w:sz="4" w:space="0"/>
            </w:tcBorders>
            <w:vAlign w:val="top"/>
          </w:tcPr>
          <w:p>
            <w:pPr>
              <w:rPr>
                <w:rFonts w:ascii="宋体" w:hAnsi="宋体" w:cs="宋体"/>
                <w:color w:val="FF0000"/>
                <w:szCs w:val="21"/>
              </w:rPr>
            </w:pPr>
            <w:r>
              <w:rPr>
                <w:rFonts w:hint="eastAsia"/>
                <w:color w:val="FF0000"/>
                <w:szCs w:val="21"/>
              </w:rPr>
              <w:t>示例</w:t>
            </w:r>
          </w:p>
        </w:tc>
        <w:tc>
          <w:tcPr>
            <w:tcW w:w="853"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董雪梅</w:t>
            </w:r>
          </w:p>
        </w:tc>
        <w:tc>
          <w:tcPr>
            <w:tcW w:w="144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Dong Xuemei</w:t>
            </w:r>
          </w:p>
        </w:tc>
        <w:tc>
          <w:tcPr>
            <w:tcW w:w="995"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szCs w:val="21"/>
              </w:rPr>
            </w:pPr>
            <w:r>
              <w:rPr>
                <w:rFonts w:hint="eastAsia" w:ascii="宋体" w:hAnsi="宋体" w:cs="宋体"/>
                <w:color w:val="000000"/>
                <w:szCs w:val="21"/>
              </w:rPr>
              <w:t>女</w:t>
            </w:r>
          </w:p>
        </w:tc>
        <w:tc>
          <w:tcPr>
            <w:tcW w:w="1033"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19791111</w:t>
            </w:r>
          </w:p>
        </w:tc>
        <w:tc>
          <w:tcPr>
            <w:tcW w:w="879"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浙江农林大学</w:t>
            </w:r>
          </w:p>
        </w:tc>
        <w:tc>
          <w:tcPr>
            <w:tcW w:w="110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必填</w:t>
            </w:r>
          </w:p>
        </w:tc>
        <w:tc>
          <w:tcPr>
            <w:tcW w:w="11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博士研究生</w:t>
            </w:r>
          </w:p>
        </w:tc>
        <w:tc>
          <w:tcPr>
            <w:tcW w:w="166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必填</w:t>
            </w:r>
          </w:p>
        </w:tc>
        <w:tc>
          <w:tcPr>
            <w:tcW w:w="158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必填</w:t>
            </w:r>
          </w:p>
        </w:tc>
        <w:tc>
          <w:tcPr>
            <w:tcW w:w="28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必填</w:t>
            </w:r>
          </w:p>
        </w:tc>
        <w:tc>
          <w:tcPr>
            <w:tcW w:w="2240"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必填</w:t>
            </w:r>
          </w:p>
        </w:tc>
      </w:tr>
      <w:tr>
        <w:tblPrEx>
          <w:tblLayout w:type="fixed"/>
          <w:tblCellMar>
            <w:top w:w="0" w:type="dxa"/>
            <w:left w:w="108" w:type="dxa"/>
            <w:bottom w:w="0" w:type="dxa"/>
            <w:right w:w="108" w:type="dxa"/>
          </w:tblCellMar>
        </w:tblPrEx>
        <w:trPr>
          <w:trHeight w:val="615"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8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8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FF"/>
                <w:kern w:val="0"/>
                <w:szCs w:val="21"/>
              </w:rPr>
            </w:pPr>
          </w:p>
        </w:tc>
        <w:tc>
          <w:tcPr>
            <w:tcW w:w="2860" w:type="dxa"/>
            <w:tcBorders>
              <w:top w:val="nil"/>
              <w:left w:val="single" w:color="auto" w:sz="4" w:space="0"/>
              <w:bottom w:val="single" w:color="auto" w:sz="4" w:space="0"/>
              <w:right w:val="single" w:color="auto" w:sz="4" w:space="0"/>
            </w:tcBorders>
            <w:vAlign w:val="center"/>
          </w:tcPr>
          <w:p>
            <w:pPr>
              <w:widowControl/>
              <w:rPr>
                <w:rFonts w:hint="eastAsia" w:ascii="宋体" w:hAnsi="宋体" w:cs="宋体"/>
                <w:color w:val="0000FF"/>
                <w:kern w:val="0"/>
                <w:szCs w:val="21"/>
              </w:rPr>
            </w:pPr>
          </w:p>
        </w:tc>
        <w:tc>
          <w:tcPr>
            <w:tcW w:w="22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15"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8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FF"/>
                <w:kern w:val="0"/>
                <w:szCs w:val="21"/>
              </w:rPr>
            </w:pPr>
          </w:p>
        </w:tc>
        <w:tc>
          <w:tcPr>
            <w:tcW w:w="286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FF"/>
                <w:kern w:val="0"/>
                <w:szCs w:val="21"/>
              </w:rPr>
            </w:pPr>
          </w:p>
        </w:tc>
        <w:tc>
          <w:tcPr>
            <w:tcW w:w="22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15"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8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FF"/>
                <w:kern w:val="0"/>
                <w:szCs w:val="21"/>
              </w:rPr>
            </w:pPr>
          </w:p>
        </w:tc>
        <w:tc>
          <w:tcPr>
            <w:tcW w:w="286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FF"/>
                <w:kern w:val="0"/>
                <w:szCs w:val="21"/>
              </w:rPr>
            </w:pPr>
          </w:p>
        </w:tc>
        <w:tc>
          <w:tcPr>
            <w:tcW w:w="22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15"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8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FF"/>
                <w:kern w:val="0"/>
                <w:szCs w:val="21"/>
              </w:rPr>
            </w:pPr>
          </w:p>
        </w:tc>
        <w:tc>
          <w:tcPr>
            <w:tcW w:w="286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FF"/>
                <w:kern w:val="0"/>
                <w:szCs w:val="21"/>
              </w:rPr>
            </w:pPr>
          </w:p>
        </w:tc>
        <w:tc>
          <w:tcPr>
            <w:tcW w:w="22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15"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5</w:t>
            </w:r>
          </w:p>
        </w:tc>
        <w:tc>
          <w:tcPr>
            <w:tcW w:w="8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FF"/>
                <w:kern w:val="0"/>
                <w:szCs w:val="21"/>
              </w:rPr>
            </w:pPr>
          </w:p>
        </w:tc>
        <w:tc>
          <w:tcPr>
            <w:tcW w:w="286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FF"/>
                <w:kern w:val="0"/>
                <w:szCs w:val="21"/>
              </w:rPr>
            </w:pPr>
          </w:p>
        </w:tc>
        <w:tc>
          <w:tcPr>
            <w:tcW w:w="22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15"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8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　</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jc w:val="center"/>
              <w:rPr>
                <w:kern w:val="0"/>
                <w:szCs w:val="21"/>
              </w:rPr>
            </w:pPr>
            <w:r>
              <w:rPr>
                <w:kern w:val="0"/>
                <w:szCs w:val="21"/>
              </w:rPr>
              <w:t>　</w:t>
            </w:r>
          </w:p>
        </w:tc>
        <w:tc>
          <w:tcPr>
            <w:tcW w:w="1585" w:type="dxa"/>
            <w:tcBorders>
              <w:top w:val="single" w:color="auto" w:sz="4" w:space="0"/>
              <w:left w:val="nil"/>
              <w:bottom w:val="single" w:color="auto" w:sz="4" w:space="0"/>
              <w:right w:val="single" w:color="auto" w:sz="4" w:space="0"/>
            </w:tcBorders>
            <w:vAlign w:val="center"/>
          </w:tcPr>
          <w:p>
            <w:pPr>
              <w:widowControl/>
              <w:jc w:val="center"/>
              <w:rPr>
                <w:color w:val="0000FF"/>
                <w:kern w:val="0"/>
                <w:szCs w:val="21"/>
              </w:rPr>
            </w:pPr>
          </w:p>
        </w:tc>
        <w:tc>
          <w:tcPr>
            <w:tcW w:w="2860" w:type="dxa"/>
            <w:tcBorders>
              <w:top w:val="nil"/>
              <w:left w:val="single" w:color="auto" w:sz="4" w:space="0"/>
              <w:bottom w:val="single" w:color="auto" w:sz="4" w:space="0"/>
              <w:right w:val="single" w:color="auto" w:sz="4" w:space="0"/>
            </w:tcBorders>
            <w:vAlign w:val="center"/>
          </w:tcPr>
          <w:p>
            <w:pPr>
              <w:widowControl/>
              <w:rPr>
                <w:color w:val="0000FF"/>
                <w:kern w:val="0"/>
                <w:szCs w:val="21"/>
              </w:rPr>
            </w:pPr>
          </w:p>
        </w:tc>
        <w:tc>
          <w:tcPr>
            <w:tcW w:w="22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15"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7</w:t>
            </w:r>
          </w:p>
        </w:tc>
        <w:tc>
          <w:tcPr>
            <w:tcW w:w="8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FF"/>
                <w:kern w:val="0"/>
                <w:szCs w:val="21"/>
              </w:rPr>
            </w:pPr>
          </w:p>
        </w:tc>
        <w:tc>
          <w:tcPr>
            <w:tcW w:w="286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FF"/>
                <w:kern w:val="0"/>
                <w:szCs w:val="21"/>
              </w:rPr>
            </w:pPr>
          </w:p>
        </w:tc>
        <w:tc>
          <w:tcPr>
            <w:tcW w:w="22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615" w:hRule="atLeast"/>
          <w:jc w:val="center"/>
        </w:trPr>
        <w:tc>
          <w:tcPr>
            <w:tcW w:w="4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85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99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87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66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5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FF"/>
                <w:kern w:val="0"/>
                <w:szCs w:val="21"/>
              </w:rPr>
            </w:pPr>
          </w:p>
        </w:tc>
        <w:tc>
          <w:tcPr>
            <w:tcW w:w="2860"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FF"/>
                <w:kern w:val="0"/>
                <w:szCs w:val="21"/>
              </w:rPr>
            </w:pPr>
          </w:p>
        </w:tc>
        <w:tc>
          <w:tcPr>
            <w:tcW w:w="224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bl>
    <w:p>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F404D"/>
    <w:rsid w:val="5BFF40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2016-05-06T05:38:00Z</dcterms:created>
  <dc:creator>Administrator</dc:creator>
  <cp:lastModifiedBy>Administrator</cp:lastModifiedBy>
  <dcterms:modified xsi:type="dcterms:W3CDTF">2016-05-06T05:40:06Z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